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BD5F" w14:textId="77777777" w:rsidR="00995A98" w:rsidRDefault="00215536">
      <w:pPr>
        <w:rPr>
          <w:b/>
          <w:sz w:val="28"/>
          <w:szCs w:val="28"/>
        </w:rPr>
      </w:pPr>
      <w:bookmarkStart w:id="0" w:name="_GoBack"/>
      <w:bookmarkEnd w:id="0"/>
      <w:r w:rsidRPr="00215536">
        <w:rPr>
          <w:b/>
          <w:sz w:val="28"/>
          <w:szCs w:val="28"/>
          <w:highlight w:val="yellow"/>
        </w:rPr>
        <w:t>XXXX</w:t>
      </w:r>
      <w:r w:rsidR="00657342">
        <w:rPr>
          <w:b/>
          <w:sz w:val="28"/>
          <w:szCs w:val="28"/>
        </w:rPr>
        <w:t xml:space="preserve"> County </w:t>
      </w:r>
      <w:r w:rsidR="00630A57" w:rsidRPr="00630A57">
        <w:rPr>
          <w:b/>
          <w:sz w:val="28"/>
          <w:szCs w:val="28"/>
        </w:rPr>
        <w:t>Board of Heal</w:t>
      </w:r>
      <w:r w:rsidR="00657342">
        <w:rPr>
          <w:b/>
          <w:sz w:val="28"/>
          <w:szCs w:val="28"/>
        </w:rPr>
        <w:t>th Operating Procedures</w:t>
      </w:r>
    </w:p>
    <w:p w14:paraId="13B8A4FB" w14:textId="77777777" w:rsidR="00630A57" w:rsidRPr="00630A57" w:rsidRDefault="00630A57">
      <w:pPr>
        <w:rPr>
          <w:b/>
          <w:sz w:val="28"/>
          <w:szCs w:val="28"/>
        </w:rPr>
      </w:pPr>
    </w:p>
    <w:p w14:paraId="2D9DDEE4" w14:textId="77777777" w:rsidR="00215536" w:rsidRDefault="00215536" w:rsidP="00215536"/>
    <w:p w14:paraId="1C7CA307" w14:textId="77777777" w:rsidR="00630A57" w:rsidRDefault="00215536" w:rsidP="00215536">
      <w:pPr>
        <w:rPr>
          <w:b/>
        </w:rPr>
      </w:pPr>
      <w:r>
        <w:rPr>
          <w:b/>
        </w:rPr>
        <w:t xml:space="preserve">1.  </w:t>
      </w:r>
      <w:r w:rsidR="00630A57">
        <w:rPr>
          <w:b/>
        </w:rPr>
        <w:t>Name and Office.</w:t>
      </w:r>
    </w:p>
    <w:p w14:paraId="748700FB" w14:textId="77777777" w:rsidR="00215536" w:rsidRDefault="00215536" w:rsidP="00630A57">
      <w:r>
        <w:rPr>
          <w:b/>
        </w:rPr>
        <w:t xml:space="preserve">     </w:t>
      </w:r>
      <w:r w:rsidR="00630A57">
        <w:t xml:space="preserve">The name of this organization </w:t>
      </w:r>
      <w:r w:rsidR="00630A57" w:rsidRPr="0075113A">
        <w:t>is</w:t>
      </w:r>
      <w:r w:rsidR="00657342">
        <w:t xml:space="preserve"> the </w:t>
      </w:r>
      <w:r w:rsidRPr="00215536">
        <w:rPr>
          <w:highlight w:val="yellow"/>
        </w:rPr>
        <w:t>XXXX</w:t>
      </w:r>
      <w:r w:rsidR="00657342">
        <w:t xml:space="preserve"> County</w:t>
      </w:r>
      <w:r w:rsidR="00630A57">
        <w:t xml:space="preserve"> Board of Health (hereinafter</w:t>
      </w:r>
    </w:p>
    <w:p w14:paraId="7A3D9B49" w14:textId="77777777" w:rsidR="00630A57" w:rsidRPr="001B6E3C" w:rsidRDefault="00215536" w:rsidP="00215536">
      <w:pPr>
        <w:rPr>
          <w:i/>
        </w:rPr>
      </w:pPr>
      <w:r>
        <w:t xml:space="preserve">    </w:t>
      </w:r>
      <w:r w:rsidR="00630A57">
        <w:t xml:space="preserve"> “Board”). The principal office of the Board </w:t>
      </w:r>
      <w:r w:rsidR="00553C23">
        <w:t xml:space="preserve">of Health </w:t>
      </w:r>
      <w:r w:rsidR="00630A57" w:rsidRPr="0075113A">
        <w:t>is</w:t>
      </w:r>
      <w:r w:rsidR="00657342">
        <w:t xml:space="preserve"> located at </w:t>
      </w:r>
      <w:r w:rsidRPr="00215536">
        <w:rPr>
          <w:highlight w:val="yellow"/>
        </w:rPr>
        <w:t>ADDRESS</w:t>
      </w:r>
      <w:r>
        <w:t>.</w:t>
      </w:r>
    </w:p>
    <w:p w14:paraId="287B3456" w14:textId="77777777" w:rsidR="00630A57" w:rsidRPr="001B6E3C" w:rsidRDefault="00630A57" w:rsidP="00630A57"/>
    <w:p w14:paraId="1993819D" w14:textId="77777777" w:rsidR="00630A57" w:rsidRDefault="00215536" w:rsidP="00215536">
      <w:pPr>
        <w:rPr>
          <w:b/>
        </w:rPr>
      </w:pPr>
      <w:r>
        <w:rPr>
          <w:b/>
        </w:rPr>
        <w:t xml:space="preserve">2.   </w:t>
      </w:r>
      <w:r w:rsidR="00630A57">
        <w:rPr>
          <w:b/>
        </w:rPr>
        <w:t xml:space="preserve">Officers and Committees. </w:t>
      </w:r>
    </w:p>
    <w:p w14:paraId="4AE02A9E" w14:textId="77777777" w:rsidR="00630A57" w:rsidRDefault="00630A57" w:rsidP="00630A57">
      <w:pPr>
        <w:ind w:left="360"/>
        <w:rPr>
          <w:b/>
        </w:rPr>
      </w:pPr>
    </w:p>
    <w:p w14:paraId="14CFCD49" w14:textId="77777777" w:rsidR="00630A57" w:rsidRPr="00F77A61" w:rsidRDefault="00630A57" w:rsidP="00215536">
      <w:pPr>
        <w:numPr>
          <w:ilvl w:val="1"/>
          <w:numId w:val="1"/>
        </w:numPr>
        <w:tabs>
          <w:tab w:val="clear" w:pos="1440"/>
          <w:tab w:val="num" w:pos="720"/>
        </w:tabs>
        <w:ind w:hanging="1080"/>
        <w:rPr>
          <w:b/>
        </w:rPr>
      </w:pPr>
      <w:r>
        <w:rPr>
          <w:b/>
        </w:rPr>
        <w:t xml:space="preserve">Chair </w:t>
      </w:r>
      <w:r w:rsidRPr="00553C23">
        <w:rPr>
          <w:b/>
        </w:rPr>
        <w:t>and Vice-Chair</w:t>
      </w:r>
      <w:r w:rsidR="00FE52D0">
        <w:rPr>
          <w:b/>
        </w:rPr>
        <w:t>.</w:t>
      </w:r>
    </w:p>
    <w:p w14:paraId="030333DA" w14:textId="77777777" w:rsidR="00630A57" w:rsidRDefault="00630A57" w:rsidP="00215536">
      <w:pPr>
        <w:tabs>
          <w:tab w:val="num" w:pos="720"/>
        </w:tabs>
        <w:ind w:hanging="1080"/>
      </w:pPr>
    </w:p>
    <w:p w14:paraId="2CE8ECDE" w14:textId="77777777" w:rsidR="00630A57" w:rsidRPr="0066753B" w:rsidRDefault="00630A57" w:rsidP="00215536">
      <w:pPr>
        <w:tabs>
          <w:tab w:val="num" w:pos="720"/>
        </w:tabs>
        <w:ind w:left="720"/>
        <w:rPr>
          <w:color w:val="FF00FF"/>
        </w:rPr>
      </w:pPr>
      <w:r>
        <w:t xml:space="preserve">The Board members shall elect a Chair </w:t>
      </w:r>
      <w:r w:rsidRPr="00553C23">
        <w:t>and Vice-Chair</w:t>
      </w:r>
      <w:r>
        <w:t xml:space="preserve"> by </w:t>
      </w:r>
      <w:r w:rsidR="00657342">
        <w:t>majori</w:t>
      </w:r>
      <w:r w:rsidR="00553C23">
        <w:t xml:space="preserve">ty vote each year at the </w:t>
      </w:r>
      <w:r w:rsidR="00215536" w:rsidRPr="00215536">
        <w:rPr>
          <w:highlight w:val="yellow"/>
        </w:rPr>
        <w:t>MONTH</w:t>
      </w:r>
      <w:r>
        <w:t xml:space="preserve"> meeting. </w:t>
      </w:r>
    </w:p>
    <w:p w14:paraId="7ED3BCBD" w14:textId="77777777" w:rsidR="00630A57" w:rsidRDefault="00630A57" w:rsidP="00215536">
      <w:pPr>
        <w:tabs>
          <w:tab w:val="num" w:pos="720"/>
        </w:tabs>
        <w:ind w:hanging="1080"/>
      </w:pPr>
    </w:p>
    <w:p w14:paraId="1BFCA96E" w14:textId="77777777" w:rsidR="00630A57" w:rsidRDefault="00630A57" w:rsidP="00215536">
      <w:pPr>
        <w:numPr>
          <w:ilvl w:val="1"/>
          <w:numId w:val="1"/>
        </w:numPr>
        <w:tabs>
          <w:tab w:val="clear" w:pos="1440"/>
          <w:tab w:val="num" w:pos="720"/>
        </w:tabs>
        <w:ind w:hanging="1080"/>
        <w:rPr>
          <w:b/>
        </w:rPr>
      </w:pPr>
      <w:r>
        <w:rPr>
          <w:b/>
        </w:rPr>
        <w:t>Secretary</w:t>
      </w:r>
      <w:r w:rsidR="00FE52D0">
        <w:rPr>
          <w:b/>
        </w:rPr>
        <w:t>.</w:t>
      </w:r>
    </w:p>
    <w:p w14:paraId="46FCA3B9" w14:textId="77777777" w:rsidR="00630A57" w:rsidRDefault="00630A57" w:rsidP="00215536">
      <w:pPr>
        <w:tabs>
          <w:tab w:val="num" w:pos="720"/>
        </w:tabs>
        <w:ind w:hanging="1080"/>
        <w:rPr>
          <w:b/>
        </w:rPr>
      </w:pPr>
    </w:p>
    <w:p w14:paraId="6521C3FA" w14:textId="77777777" w:rsidR="00630A57" w:rsidRPr="000B4D88" w:rsidRDefault="00630A57" w:rsidP="00215536">
      <w:pPr>
        <w:tabs>
          <w:tab w:val="num" w:pos="720"/>
        </w:tabs>
        <w:ind w:left="720"/>
        <w:rPr>
          <w:color w:val="FF00FF"/>
        </w:rPr>
      </w:pPr>
      <w:r>
        <w:t xml:space="preserve">The local health director shall serve as Secretary to the Board, but the director is not a member of the Board. The local health director may delegate the duties of the Secretary that are set forth in these operating procedures to an appropriate local health department employee. </w:t>
      </w:r>
    </w:p>
    <w:p w14:paraId="5B682A81" w14:textId="77777777" w:rsidR="00630A57" w:rsidRPr="00607EAB" w:rsidRDefault="00630A57" w:rsidP="00215536">
      <w:pPr>
        <w:tabs>
          <w:tab w:val="num" w:pos="720"/>
        </w:tabs>
        <w:ind w:hanging="1080"/>
      </w:pPr>
    </w:p>
    <w:p w14:paraId="46338B27" w14:textId="77777777" w:rsidR="00553C23" w:rsidRDefault="00215536" w:rsidP="00215536">
      <w:pPr>
        <w:numPr>
          <w:ilvl w:val="1"/>
          <w:numId w:val="1"/>
        </w:numPr>
        <w:tabs>
          <w:tab w:val="clear" w:pos="1440"/>
          <w:tab w:val="num" w:pos="720"/>
        </w:tabs>
        <w:ind w:hanging="1080"/>
        <w:rPr>
          <w:b/>
        </w:rPr>
      </w:pPr>
      <w:r>
        <w:rPr>
          <w:b/>
        </w:rPr>
        <w:t xml:space="preserve">Temporary </w:t>
      </w:r>
      <w:r w:rsidR="00553C23">
        <w:rPr>
          <w:b/>
        </w:rPr>
        <w:t>C</w:t>
      </w:r>
      <w:r w:rsidR="00630A57">
        <w:rPr>
          <w:b/>
        </w:rPr>
        <w:t>ommittees</w:t>
      </w:r>
      <w:r w:rsidR="00FE52D0">
        <w:rPr>
          <w:b/>
        </w:rPr>
        <w:t>.</w:t>
      </w:r>
      <w:r w:rsidR="00630A57">
        <w:rPr>
          <w:b/>
        </w:rPr>
        <w:t xml:space="preserve"> </w:t>
      </w:r>
    </w:p>
    <w:p w14:paraId="426E2D69" w14:textId="77777777" w:rsidR="00553C23" w:rsidRDefault="00553C23" w:rsidP="00215536">
      <w:pPr>
        <w:tabs>
          <w:tab w:val="num" w:pos="720"/>
        </w:tabs>
        <w:ind w:hanging="1080"/>
        <w:rPr>
          <w:b/>
        </w:rPr>
      </w:pPr>
    </w:p>
    <w:p w14:paraId="17D0F19C" w14:textId="792B9613" w:rsidR="00553C23" w:rsidRPr="00553C23" w:rsidRDefault="00215536" w:rsidP="00215536">
      <w:pPr>
        <w:tabs>
          <w:tab w:val="num" w:pos="720"/>
        </w:tabs>
        <w:ind w:left="720"/>
        <w:rPr>
          <w:b/>
        </w:rPr>
      </w:pPr>
      <w:r>
        <w:rPr>
          <w:color w:val="000000"/>
        </w:rPr>
        <w:t>The Board may establish and appoint members for temporary committees as needed to carry out the Board’s work.</w:t>
      </w:r>
      <w:r w:rsidR="00553C23" w:rsidRPr="00553C23">
        <w:rPr>
          <w:color w:val="000000"/>
        </w:rPr>
        <w:t xml:space="preserve"> All </w:t>
      </w:r>
      <w:r>
        <w:rPr>
          <w:color w:val="000000"/>
        </w:rPr>
        <w:t>temporary</w:t>
      </w:r>
      <w:r w:rsidR="00553C23" w:rsidRPr="00553C23">
        <w:rPr>
          <w:color w:val="000000"/>
        </w:rPr>
        <w:t xml:space="preserve"> committees are subject to the North Carolina open meeting laws and shall comply with the provisions of those laws.</w:t>
      </w:r>
    </w:p>
    <w:p w14:paraId="45D1A6B1" w14:textId="77777777" w:rsidR="00553C23" w:rsidRDefault="00553C23" w:rsidP="00630A57"/>
    <w:p w14:paraId="16F4B6E9" w14:textId="77777777" w:rsidR="00630A57" w:rsidRPr="00335718" w:rsidRDefault="00630A57" w:rsidP="00630A57"/>
    <w:p w14:paraId="4519BD9E" w14:textId="77777777" w:rsidR="00630A57" w:rsidRPr="00215536" w:rsidRDefault="00630A57" w:rsidP="00215536">
      <w:pPr>
        <w:pStyle w:val="ListParagraph"/>
        <w:numPr>
          <w:ilvl w:val="0"/>
          <w:numId w:val="2"/>
        </w:numPr>
        <w:ind w:left="360"/>
        <w:rPr>
          <w:b/>
        </w:rPr>
      </w:pPr>
      <w:r w:rsidRPr="00215536">
        <w:rPr>
          <w:b/>
        </w:rPr>
        <w:t>Meetings.</w:t>
      </w:r>
    </w:p>
    <w:p w14:paraId="078C405A" w14:textId="77777777" w:rsidR="00630A57" w:rsidRDefault="00630A57" w:rsidP="00630A57">
      <w:pPr>
        <w:ind w:left="360"/>
        <w:rPr>
          <w:b/>
        </w:rPr>
      </w:pPr>
    </w:p>
    <w:p w14:paraId="2A8D6A07" w14:textId="77777777" w:rsidR="00630A57" w:rsidRPr="00891F26" w:rsidRDefault="00630A57" w:rsidP="00215536">
      <w:pPr>
        <w:numPr>
          <w:ilvl w:val="1"/>
          <w:numId w:val="2"/>
        </w:numPr>
        <w:ind w:left="720"/>
        <w:rPr>
          <w:b/>
        </w:rPr>
      </w:pPr>
      <w:r>
        <w:rPr>
          <w:b/>
        </w:rPr>
        <w:t>Regular Meetings</w:t>
      </w:r>
      <w:r w:rsidR="00FE52D0">
        <w:rPr>
          <w:b/>
        </w:rPr>
        <w:t>.</w:t>
      </w:r>
    </w:p>
    <w:p w14:paraId="0E296444" w14:textId="77777777" w:rsidR="00630A57" w:rsidRDefault="00630A57" w:rsidP="00630A57"/>
    <w:p w14:paraId="64F83062" w14:textId="18295409" w:rsidR="00630A57" w:rsidRDefault="00630A57" w:rsidP="00215536">
      <w:pPr>
        <w:ind w:left="720"/>
      </w:pPr>
      <w:r>
        <w:t>The Board shall</w:t>
      </w:r>
      <w:r w:rsidR="00DE3565">
        <w:t xml:space="preserve"> hold a regular meeting on the </w:t>
      </w:r>
      <w:r w:rsidR="00215536" w:rsidRPr="00FE52D0">
        <w:rPr>
          <w:highlight w:val="yellow"/>
        </w:rPr>
        <w:t>XXX DAY(s</w:t>
      </w:r>
      <w:r w:rsidR="00215536">
        <w:t>) of the month</w:t>
      </w:r>
      <w:r w:rsidR="00FE52D0">
        <w:t xml:space="preserve">. The meeting shall be held at </w:t>
      </w:r>
      <w:r w:rsidR="00FE52D0" w:rsidRPr="00FE52D0">
        <w:rPr>
          <w:highlight w:val="yellow"/>
        </w:rPr>
        <w:t>ADDRESS</w:t>
      </w:r>
      <w:r w:rsidR="00FE52D0">
        <w:t>, unless otherwise noted,</w:t>
      </w:r>
      <w:r w:rsidR="00215536">
        <w:t xml:space="preserve"> </w:t>
      </w:r>
      <w:r w:rsidR="00DE3565">
        <w:t xml:space="preserve">and shall begin at </w:t>
      </w:r>
      <w:r w:rsidR="00215536" w:rsidRPr="00FE52D0">
        <w:rPr>
          <w:highlight w:val="yellow"/>
        </w:rPr>
        <w:t>TIME</w:t>
      </w:r>
      <w:r>
        <w:t xml:space="preserve">. </w:t>
      </w:r>
    </w:p>
    <w:p w14:paraId="20651BD6" w14:textId="77777777" w:rsidR="00630A57" w:rsidRDefault="00630A57" w:rsidP="00630A57">
      <w:pPr>
        <w:rPr>
          <w:b/>
        </w:rPr>
      </w:pPr>
    </w:p>
    <w:p w14:paraId="61E99A5C" w14:textId="77777777" w:rsidR="003C507F" w:rsidRDefault="003C507F" w:rsidP="00630A57">
      <w:pPr>
        <w:rPr>
          <w:b/>
        </w:rPr>
      </w:pPr>
    </w:p>
    <w:p w14:paraId="59D3AF69" w14:textId="77777777" w:rsidR="003C507F" w:rsidRDefault="003C507F" w:rsidP="00630A57">
      <w:pPr>
        <w:rPr>
          <w:b/>
        </w:rPr>
      </w:pPr>
    </w:p>
    <w:p w14:paraId="28FD2FE1" w14:textId="77777777" w:rsidR="00630A57" w:rsidRPr="00891F26" w:rsidRDefault="00630A57" w:rsidP="00215536">
      <w:pPr>
        <w:numPr>
          <w:ilvl w:val="1"/>
          <w:numId w:val="2"/>
        </w:numPr>
        <w:ind w:left="720"/>
        <w:rPr>
          <w:b/>
        </w:rPr>
      </w:pPr>
      <w:r>
        <w:rPr>
          <w:b/>
        </w:rPr>
        <w:t>Agenda</w:t>
      </w:r>
      <w:r w:rsidR="00FE52D0">
        <w:rPr>
          <w:b/>
        </w:rPr>
        <w:t>.</w:t>
      </w:r>
    </w:p>
    <w:p w14:paraId="14229153" w14:textId="77777777" w:rsidR="00630A57" w:rsidRDefault="00630A57" w:rsidP="00630A57"/>
    <w:p w14:paraId="0D2DD4AD" w14:textId="77777777" w:rsidR="00630A57" w:rsidRDefault="00630A57" w:rsidP="00215536">
      <w:pPr>
        <w:ind w:left="720"/>
      </w:pPr>
      <w:r>
        <w:t xml:space="preserve">The Secretary to the Board shall prepare an agenda for each meeting. </w:t>
      </w:r>
      <w:r w:rsidRPr="005E03B9">
        <w:t xml:space="preserve">Any board member who wishes to place an item of business on the agenda shall submit a request to the </w:t>
      </w:r>
      <w:r>
        <w:t>S</w:t>
      </w:r>
      <w:r w:rsidR="00553C23">
        <w:t xml:space="preserve">ecretary </w:t>
      </w:r>
      <w:r w:rsidR="00FE52D0">
        <w:t xml:space="preserve">by </w:t>
      </w:r>
      <w:r w:rsidR="00FE52D0" w:rsidRPr="00FE52D0">
        <w:rPr>
          <w:highlight w:val="yellow"/>
        </w:rPr>
        <w:t>DAY/TIME</w:t>
      </w:r>
      <w:r w:rsidRPr="005E03B9">
        <w:t xml:space="preserve">. </w:t>
      </w:r>
      <w:r>
        <w:t xml:space="preserve">For regular meetings, the Board may add items to the agenda or subtract items from the agenda by a majority vote. The </w:t>
      </w:r>
      <w:r>
        <w:lastRenderedPageBreak/>
        <w:t xml:space="preserve">agenda for a special or emergency meeting may be altered only if permitted by and in accordance with the </w:t>
      </w:r>
      <w:smartTag w:uri="urn:schemas-microsoft-com:office:smarttags" w:element="place">
        <w:smartTag w:uri="urn:schemas-microsoft-com:office:smarttags" w:element="State">
          <w:r>
            <w:t>North Carolina</w:t>
          </w:r>
        </w:smartTag>
      </w:smartTag>
      <w:r>
        <w:t xml:space="preserve"> open meetings laws.  </w:t>
      </w:r>
    </w:p>
    <w:p w14:paraId="3244BB2D" w14:textId="77777777" w:rsidR="00630A57" w:rsidRDefault="00630A57" w:rsidP="00215536">
      <w:pPr>
        <w:ind w:left="810" w:hanging="450"/>
      </w:pPr>
    </w:p>
    <w:p w14:paraId="11CD8E62" w14:textId="77777777" w:rsidR="00630A57" w:rsidRDefault="00630A57" w:rsidP="00FE52D0">
      <w:pPr>
        <w:ind w:left="720"/>
      </w:pPr>
      <w:r>
        <w:t>Any person may request that an item be placed on the Board’s agenda by submitting a written req</w:t>
      </w:r>
      <w:r w:rsidR="00DE3565">
        <w:t xml:space="preserve">uest to the Secretary at least </w:t>
      </w:r>
      <w:r w:rsidR="00FE52D0" w:rsidRPr="00FE52D0">
        <w:rPr>
          <w:highlight w:val="yellow"/>
        </w:rPr>
        <w:t>XXX</w:t>
      </w:r>
      <w:r>
        <w:t xml:space="preserve"> working days before the meeting. </w:t>
      </w:r>
    </w:p>
    <w:p w14:paraId="15DC01B2" w14:textId="77777777" w:rsidR="00630A57" w:rsidRPr="00891F26" w:rsidRDefault="00630A57" w:rsidP="00630A57">
      <w:pPr>
        <w:rPr>
          <w:b/>
        </w:rPr>
      </w:pPr>
    </w:p>
    <w:p w14:paraId="3439D711" w14:textId="77777777" w:rsidR="00630A57" w:rsidRDefault="00630A57" w:rsidP="00FE52D0">
      <w:pPr>
        <w:numPr>
          <w:ilvl w:val="1"/>
          <w:numId w:val="2"/>
        </w:numPr>
        <w:ind w:left="720"/>
        <w:rPr>
          <w:b/>
        </w:rPr>
      </w:pPr>
      <w:r>
        <w:rPr>
          <w:b/>
        </w:rPr>
        <w:t>Presiding Officer.</w:t>
      </w:r>
    </w:p>
    <w:p w14:paraId="29FC7301" w14:textId="77777777" w:rsidR="00630A57" w:rsidRDefault="00630A57" w:rsidP="00630A57">
      <w:pPr>
        <w:rPr>
          <w:b/>
        </w:rPr>
      </w:pPr>
    </w:p>
    <w:p w14:paraId="54D4C04F" w14:textId="77777777" w:rsidR="00630A57" w:rsidRPr="002079C3" w:rsidRDefault="00630A57" w:rsidP="00FE52D0">
      <w:pPr>
        <w:ind w:left="720"/>
        <w:rPr>
          <w:i/>
        </w:rPr>
      </w:pPr>
      <w:r>
        <w:t>The Chair of the Board shall preside at Board meetings if he or she is present. If the Chair is absent, the Vice-Chair shall preside. If the Chair and Vice-Chair are both absent, another member designated by a majority vote of members presen</w:t>
      </w:r>
      <w:r w:rsidR="00E1708F">
        <w:t>t at the meeting shall preside.</w:t>
      </w:r>
    </w:p>
    <w:p w14:paraId="00E27377" w14:textId="77777777" w:rsidR="00630A57" w:rsidRPr="00B711F5" w:rsidRDefault="00630A57" w:rsidP="00630A57"/>
    <w:p w14:paraId="0A744AC4" w14:textId="77777777" w:rsidR="00630A57" w:rsidRPr="00911E47" w:rsidRDefault="00630A57" w:rsidP="00FE52D0">
      <w:pPr>
        <w:numPr>
          <w:ilvl w:val="1"/>
          <w:numId w:val="2"/>
        </w:numPr>
        <w:ind w:left="720"/>
        <w:rPr>
          <w:b/>
        </w:rPr>
      </w:pPr>
      <w:r>
        <w:rPr>
          <w:b/>
        </w:rPr>
        <w:t>Quorum.</w:t>
      </w:r>
    </w:p>
    <w:p w14:paraId="2A64ECF7" w14:textId="77777777" w:rsidR="00630A57" w:rsidRDefault="00630A57" w:rsidP="00630A57"/>
    <w:p w14:paraId="7CE381B4" w14:textId="77777777" w:rsidR="00630A57" w:rsidRDefault="00630A57" w:rsidP="00FE52D0">
      <w:pPr>
        <w:ind w:left="720"/>
        <w:rPr>
          <w:b/>
        </w:rPr>
      </w:pPr>
      <w:r>
        <w:t>A majority of the actual membership of the Board, excluding vacant seats, shall constitute a quorum. A member who has withdrawn from a meeting without being excused by a majority vote of the remaining members shall be counted as present for purposes of determining whether or not a quorum is present.</w:t>
      </w:r>
    </w:p>
    <w:p w14:paraId="3EF3C0E7" w14:textId="77777777" w:rsidR="00630A57" w:rsidRDefault="00630A57" w:rsidP="00630A57">
      <w:pPr>
        <w:ind w:left="1980"/>
        <w:rPr>
          <w:b/>
        </w:rPr>
      </w:pPr>
    </w:p>
    <w:p w14:paraId="283C2C5F" w14:textId="77777777" w:rsidR="00630A57" w:rsidRDefault="00630A57" w:rsidP="00FE52D0">
      <w:pPr>
        <w:numPr>
          <w:ilvl w:val="1"/>
          <w:numId w:val="2"/>
        </w:numPr>
        <w:ind w:left="720"/>
        <w:rPr>
          <w:b/>
        </w:rPr>
      </w:pPr>
      <w:r>
        <w:rPr>
          <w:b/>
        </w:rPr>
        <w:t>Voting.</w:t>
      </w:r>
    </w:p>
    <w:p w14:paraId="277EF2CF" w14:textId="77777777" w:rsidR="00630A57" w:rsidRDefault="00630A57" w:rsidP="00630A57">
      <w:pPr>
        <w:rPr>
          <w:b/>
        </w:rPr>
      </w:pPr>
    </w:p>
    <w:p w14:paraId="4C35AED0" w14:textId="77777777" w:rsidR="00630A57" w:rsidRPr="008301C4" w:rsidRDefault="00630A57" w:rsidP="00FE52D0">
      <w:pPr>
        <w:ind w:left="720"/>
      </w:pPr>
      <w:r>
        <w:t xml:space="preserve">Each Board member shall be permitted to abstain from voting, by so indicating when the vote is taken. A member must abstain from voting in cases involving conflicts of interest as defined by </w:t>
      </w:r>
      <w:smartTag w:uri="urn:schemas-microsoft-com:office:smarttags" w:element="place">
        <w:smartTag w:uri="urn:schemas-microsoft-com:office:smarttags" w:element="State">
          <w:r>
            <w:t>North Carolina</w:t>
          </w:r>
        </w:smartTag>
      </w:smartTag>
      <w:r>
        <w:t xml:space="preserve"> law. If a member has withdrawn from a meeting without being excused by a majority vote of the remaining members, the member’s vote shall be recorded as an abstention.</w:t>
      </w:r>
    </w:p>
    <w:p w14:paraId="42804392" w14:textId="77777777" w:rsidR="00630A57" w:rsidRPr="00911E47" w:rsidRDefault="00630A57" w:rsidP="00630A57"/>
    <w:p w14:paraId="4DAD01FE" w14:textId="77777777" w:rsidR="00630A57" w:rsidRPr="00DD4A28" w:rsidRDefault="00630A57" w:rsidP="00FE52D0">
      <w:pPr>
        <w:numPr>
          <w:ilvl w:val="1"/>
          <w:numId w:val="2"/>
        </w:numPr>
        <w:ind w:left="720"/>
        <w:rPr>
          <w:b/>
        </w:rPr>
      </w:pPr>
      <w:r>
        <w:rPr>
          <w:b/>
        </w:rPr>
        <w:t>Minutes.</w:t>
      </w:r>
    </w:p>
    <w:p w14:paraId="013251D5" w14:textId="77777777" w:rsidR="00630A57" w:rsidRDefault="00630A57" w:rsidP="00630A57"/>
    <w:p w14:paraId="027A02B8" w14:textId="77777777" w:rsidR="00630A57" w:rsidRDefault="00630A57" w:rsidP="00FE52D0">
      <w:pPr>
        <w:ind w:left="720"/>
      </w:pPr>
      <w:r>
        <w:t>The Secretary shall prepare minutes of each Board meeting. Copies of the minutes shall be made available to each Board member before the next regular Board meeting. At each regular meeting, the Board shall review the minutes of the previous regular meeting as well as any special or emergency meetings that have occurred since the previous regular meeting, make any necessary revisions, and approve the minutes as originally drafted or as revised. The public may obtain copi</w:t>
      </w:r>
      <w:r w:rsidR="00E1708F">
        <w:t xml:space="preserve">es of Board meeting minutes at </w:t>
      </w:r>
      <w:r w:rsidR="00FE52D0" w:rsidRPr="00FE52D0">
        <w:rPr>
          <w:highlight w:val="yellow"/>
        </w:rPr>
        <w:t>ADDRESS</w:t>
      </w:r>
      <w:r>
        <w:t xml:space="preserve">. </w:t>
      </w:r>
    </w:p>
    <w:p w14:paraId="1DC6F203" w14:textId="77777777" w:rsidR="003C507F" w:rsidRDefault="003C507F" w:rsidP="00630A57"/>
    <w:p w14:paraId="743F1FA9" w14:textId="77777777" w:rsidR="003C507F" w:rsidRPr="00DD4A28" w:rsidRDefault="003C507F" w:rsidP="00630A57"/>
    <w:p w14:paraId="34AE7B49" w14:textId="77777777" w:rsidR="00630A57" w:rsidRPr="00566C26" w:rsidRDefault="00FE52D0" w:rsidP="00FE52D0">
      <w:pPr>
        <w:rPr>
          <w:b/>
        </w:rPr>
      </w:pPr>
      <w:r>
        <w:rPr>
          <w:b/>
        </w:rPr>
        <w:t xml:space="preserve">4.   </w:t>
      </w:r>
      <w:r w:rsidR="00630A57">
        <w:rPr>
          <w:b/>
        </w:rPr>
        <w:t>Amendments to Operating Procedures.</w:t>
      </w:r>
    </w:p>
    <w:p w14:paraId="24BC7C82" w14:textId="77777777" w:rsidR="00630A57" w:rsidRDefault="00630A57" w:rsidP="00630A57"/>
    <w:p w14:paraId="6E014AA9" w14:textId="77777777" w:rsidR="00630A57" w:rsidRDefault="00630A57" w:rsidP="00FE52D0">
      <w:pPr>
        <w:ind w:left="360"/>
      </w:pPr>
      <w:r>
        <w:t xml:space="preserve">These operating procedures may be amended at any regular meeting or at any properly called special meeting that includes amendment of the operating procedures as one of the stated purposes of the meeting. A quorum must be present at the </w:t>
      </w:r>
      <w:r>
        <w:lastRenderedPageBreak/>
        <w:t xml:space="preserve">meeting at which amendments are discussed and approved, and any amendments must be approved by a majority of the members present at the meeting. </w:t>
      </w:r>
    </w:p>
    <w:p w14:paraId="429A2184" w14:textId="77777777" w:rsidR="00630A57" w:rsidRDefault="00630A57" w:rsidP="00630A57">
      <w:pPr>
        <w:rPr>
          <w:b/>
        </w:rPr>
      </w:pPr>
    </w:p>
    <w:p w14:paraId="2E04A2FD" w14:textId="77777777" w:rsidR="00630A57" w:rsidRDefault="00FE52D0" w:rsidP="00FE52D0">
      <w:pPr>
        <w:rPr>
          <w:b/>
        </w:rPr>
      </w:pPr>
      <w:r>
        <w:rPr>
          <w:b/>
        </w:rPr>
        <w:t xml:space="preserve">5.   </w:t>
      </w:r>
      <w:r w:rsidR="00630A57">
        <w:rPr>
          <w:b/>
        </w:rPr>
        <w:t>Other Procedural Matters.</w:t>
      </w:r>
    </w:p>
    <w:p w14:paraId="02ED9C2E" w14:textId="77777777" w:rsidR="00630A57" w:rsidRDefault="00630A57" w:rsidP="00630A57"/>
    <w:p w14:paraId="708D4323" w14:textId="77777777" w:rsidR="00630A57" w:rsidRDefault="00630A57" w:rsidP="00FE52D0">
      <w:pPr>
        <w:ind w:left="360"/>
      </w:pPr>
      <w:r>
        <w:t xml:space="preserve">The Board shall refer to the current edition of </w:t>
      </w:r>
      <w:r>
        <w:rPr>
          <w:i/>
        </w:rPr>
        <w:t xml:space="preserve">Robert’s Rules of Order Newly Revised (RONR) </w:t>
      </w:r>
      <w:r>
        <w:t xml:space="preserve">to answer procedural questions not addressed in this document, so long as the procedures prescribed in </w:t>
      </w:r>
      <w:r>
        <w:rPr>
          <w:i/>
        </w:rPr>
        <w:t>RONR</w:t>
      </w:r>
      <w:r>
        <w:t xml:space="preserve"> do not conflict with </w:t>
      </w:r>
      <w:smartTag w:uri="urn:schemas-microsoft-com:office:smarttags" w:element="place">
        <w:smartTag w:uri="urn:schemas-microsoft-com:office:smarttags" w:element="State">
          <w:r>
            <w:t>North Carolina</w:t>
          </w:r>
        </w:smartTag>
      </w:smartTag>
      <w:r>
        <w:t xml:space="preserve"> law.</w:t>
      </w:r>
    </w:p>
    <w:p w14:paraId="765578EB" w14:textId="77777777" w:rsidR="00630A57" w:rsidRDefault="00630A57" w:rsidP="00630A57">
      <w:pPr>
        <w:rPr>
          <w:b/>
        </w:rPr>
      </w:pPr>
    </w:p>
    <w:p w14:paraId="480CD32B" w14:textId="77777777" w:rsidR="00630A57" w:rsidRPr="00553891" w:rsidRDefault="00FE52D0" w:rsidP="00FE52D0">
      <w:pPr>
        <w:rPr>
          <w:b/>
        </w:rPr>
      </w:pPr>
      <w:r>
        <w:rPr>
          <w:b/>
        </w:rPr>
        <w:t xml:space="preserve">6.   </w:t>
      </w:r>
      <w:r w:rsidR="00630A57">
        <w:rPr>
          <w:b/>
        </w:rPr>
        <w:t>Compliance with North Carolina Law.</w:t>
      </w:r>
    </w:p>
    <w:p w14:paraId="2F0E05F1" w14:textId="77777777" w:rsidR="00630A57" w:rsidRDefault="00630A57" w:rsidP="00630A57">
      <w:pPr>
        <w:rPr>
          <w:b/>
        </w:rPr>
      </w:pPr>
    </w:p>
    <w:p w14:paraId="4806C8EA" w14:textId="77777777" w:rsidR="00630A57" w:rsidRDefault="00630A57" w:rsidP="00FE52D0">
      <w:pPr>
        <w:ind w:left="360"/>
      </w:pPr>
      <w:r>
        <w:t xml:space="preserve">In conducting its business, the Board shall comply with all applicable </w:t>
      </w:r>
      <w:smartTag w:uri="urn:schemas-microsoft-com:office:smarttags" w:element="place">
        <w:smartTag w:uri="urn:schemas-microsoft-com:office:smarttags" w:element="State">
          <w:r>
            <w:t>North Carolina</w:t>
          </w:r>
        </w:smartTag>
      </w:smartTag>
      <w:r>
        <w:t xml:space="preserve"> laws, including but not limited to open meetings laws, public records laws, and the laws setting forth the powers and duties of local boards of health. To assist the Board in compliance, the local health director shall maintain a current copy of relevant North Carolina General Statutes and make them available to Board members on request. </w:t>
      </w:r>
    </w:p>
    <w:p w14:paraId="47569518" w14:textId="77777777" w:rsidR="00630A57" w:rsidRDefault="00630A57" w:rsidP="00630A57"/>
    <w:p w14:paraId="5FA29C9F" w14:textId="77777777" w:rsidR="00630A57" w:rsidRDefault="00630A57" w:rsidP="00630A57"/>
    <w:p w14:paraId="7C5F76F8" w14:textId="77777777" w:rsidR="00630A57" w:rsidRDefault="00630A57" w:rsidP="00630A57"/>
    <w:p w14:paraId="756407EB" w14:textId="77777777" w:rsidR="00630A57" w:rsidRDefault="00630A57" w:rsidP="00630A57">
      <w:r>
        <w:t>Ap</w:t>
      </w:r>
      <w:r w:rsidR="00E1708F">
        <w:t xml:space="preserve">proved and adopted by the </w:t>
      </w:r>
      <w:r w:rsidR="00FE52D0" w:rsidRPr="00FE52D0">
        <w:rPr>
          <w:highlight w:val="yellow"/>
        </w:rPr>
        <w:t>XXXX</w:t>
      </w:r>
      <w:r w:rsidR="00E1708F">
        <w:t xml:space="preserve"> County Board of Health on </w:t>
      </w:r>
      <w:r w:rsidR="00FE52D0" w:rsidRPr="00FE52D0">
        <w:rPr>
          <w:highlight w:val="yellow"/>
        </w:rPr>
        <w:t>DATE</w:t>
      </w:r>
      <w:r>
        <w:t>.</w:t>
      </w:r>
    </w:p>
    <w:p w14:paraId="1990BE15" w14:textId="77777777" w:rsidR="00630A57" w:rsidRDefault="00630A57" w:rsidP="00630A57"/>
    <w:p w14:paraId="60D8DAE8" w14:textId="77777777" w:rsidR="00630A57" w:rsidRDefault="00630A57" w:rsidP="00630A57"/>
    <w:p w14:paraId="7A52E7B8" w14:textId="77777777" w:rsidR="00630A57" w:rsidRDefault="00630A57" w:rsidP="00630A57">
      <w:r>
        <w:t>___________________________________</w:t>
      </w:r>
    </w:p>
    <w:p w14:paraId="59907E32" w14:textId="77777777" w:rsidR="00E1708F" w:rsidRDefault="00FE52D0" w:rsidP="00630A57">
      <w:r w:rsidRPr="00FE52D0">
        <w:rPr>
          <w:highlight w:val="yellow"/>
        </w:rPr>
        <w:t>NAME</w:t>
      </w:r>
    </w:p>
    <w:p w14:paraId="174623DA" w14:textId="77777777" w:rsidR="00630A57" w:rsidRDefault="00E1708F" w:rsidP="00630A57">
      <w:r>
        <w:t xml:space="preserve">Chair, </w:t>
      </w:r>
      <w:r w:rsidR="00FE52D0" w:rsidRPr="00FE52D0">
        <w:rPr>
          <w:highlight w:val="yellow"/>
        </w:rPr>
        <w:t>XXXX</w:t>
      </w:r>
      <w:r>
        <w:t xml:space="preserve"> County</w:t>
      </w:r>
      <w:r w:rsidR="00630A57">
        <w:t xml:space="preserve"> Board of Health</w:t>
      </w:r>
    </w:p>
    <w:p w14:paraId="78DA13F2" w14:textId="77777777" w:rsidR="00630A57" w:rsidRDefault="00630A57" w:rsidP="00630A57"/>
    <w:p w14:paraId="613C1C21" w14:textId="77777777" w:rsidR="00630A57" w:rsidRDefault="00630A57" w:rsidP="00630A57"/>
    <w:p w14:paraId="5A100982" w14:textId="77777777" w:rsidR="00630A57" w:rsidRDefault="00630A57" w:rsidP="00630A57">
      <w:r>
        <w:t>___________________________________</w:t>
      </w:r>
    </w:p>
    <w:p w14:paraId="3449B32B" w14:textId="77777777" w:rsidR="00E1708F" w:rsidRDefault="00FE52D0" w:rsidP="00630A57">
      <w:r w:rsidRPr="00FE52D0">
        <w:rPr>
          <w:highlight w:val="yellow"/>
        </w:rPr>
        <w:t>HEALTH DIRECTOR NAME</w:t>
      </w:r>
    </w:p>
    <w:p w14:paraId="0A6B4487" w14:textId="77777777" w:rsidR="00630A57" w:rsidRPr="00627FE0" w:rsidRDefault="00E1708F" w:rsidP="00630A57">
      <w:r>
        <w:t xml:space="preserve">Secretary, </w:t>
      </w:r>
      <w:r w:rsidR="00FE52D0" w:rsidRPr="00FE52D0">
        <w:rPr>
          <w:highlight w:val="yellow"/>
        </w:rPr>
        <w:t>XXXX</w:t>
      </w:r>
      <w:r w:rsidR="00FE52D0">
        <w:t xml:space="preserve"> </w:t>
      </w:r>
      <w:r>
        <w:t xml:space="preserve">County </w:t>
      </w:r>
      <w:r w:rsidR="00630A57">
        <w:t>Board of Health</w:t>
      </w:r>
    </w:p>
    <w:p w14:paraId="5030A298" w14:textId="77777777" w:rsidR="00630A57" w:rsidRPr="00627FE0" w:rsidRDefault="00630A57" w:rsidP="00630A57"/>
    <w:p w14:paraId="74DA79DB" w14:textId="77777777" w:rsidR="00630A57" w:rsidRDefault="00630A57"/>
    <w:sectPr w:rsidR="00630A5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06A2B" w14:textId="77777777" w:rsidR="00D43E22" w:rsidRDefault="00D43E22">
      <w:r>
        <w:separator/>
      </w:r>
    </w:p>
  </w:endnote>
  <w:endnote w:type="continuationSeparator" w:id="0">
    <w:p w14:paraId="48AF812F" w14:textId="77777777" w:rsidR="00D43E22" w:rsidRDefault="00D4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A565" w14:textId="77777777" w:rsidR="00E1708F" w:rsidRDefault="00E1708F" w:rsidP="00FD6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AE968" w14:textId="77777777" w:rsidR="00E1708F" w:rsidRDefault="00E17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B4BF" w14:textId="77777777" w:rsidR="00E1708F" w:rsidRDefault="00E1708F" w:rsidP="00FD6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BB2">
      <w:rPr>
        <w:rStyle w:val="PageNumber"/>
        <w:noProof/>
      </w:rPr>
      <w:t>1</w:t>
    </w:r>
    <w:r>
      <w:rPr>
        <w:rStyle w:val="PageNumber"/>
      </w:rPr>
      <w:fldChar w:fldCharType="end"/>
    </w:r>
  </w:p>
  <w:p w14:paraId="4F2BC3F9" w14:textId="77777777" w:rsidR="00E1708F" w:rsidRDefault="00E17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F55F3" w14:textId="77777777" w:rsidR="00D43E22" w:rsidRDefault="00D43E22">
      <w:r>
        <w:separator/>
      </w:r>
    </w:p>
  </w:footnote>
  <w:footnote w:type="continuationSeparator" w:id="0">
    <w:p w14:paraId="1141412B" w14:textId="77777777" w:rsidR="00D43E22" w:rsidRDefault="00D43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5131A"/>
    <w:multiLevelType w:val="hybridMultilevel"/>
    <w:tmpl w:val="A89E563E"/>
    <w:lvl w:ilvl="0" w:tplc="3E9C77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2D0C19"/>
    <w:multiLevelType w:val="hybridMultilevel"/>
    <w:tmpl w:val="8680811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98"/>
    <w:rsid w:val="00215536"/>
    <w:rsid w:val="003B557F"/>
    <w:rsid w:val="003C507F"/>
    <w:rsid w:val="00527AD2"/>
    <w:rsid w:val="00553C23"/>
    <w:rsid w:val="0062177D"/>
    <w:rsid w:val="00630A57"/>
    <w:rsid w:val="00645BB2"/>
    <w:rsid w:val="00657342"/>
    <w:rsid w:val="00725484"/>
    <w:rsid w:val="007541B2"/>
    <w:rsid w:val="00772C85"/>
    <w:rsid w:val="008251D6"/>
    <w:rsid w:val="00995A98"/>
    <w:rsid w:val="00AD1606"/>
    <w:rsid w:val="00B34F5F"/>
    <w:rsid w:val="00D43E22"/>
    <w:rsid w:val="00DE3565"/>
    <w:rsid w:val="00E1708F"/>
    <w:rsid w:val="00EB6329"/>
    <w:rsid w:val="00EF6089"/>
    <w:rsid w:val="00FD6B23"/>
    <w:rsid w:val="00FE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3AABDB2"/>
  <w15:docId w15:val="{006FC3BB-A873-4920-94DD-CC404545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0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7AD2"/>
    <w:pPr>
      <w:tabs>
        <w:tab w:val="center" w:pos="4320"/>
        <w:tab w:val="right" w:pos="8640"/>
      </w:tabs>
    </w:pPr>
  </w:style>
  <w:style w:type="character" w:styleId="PageNumber">
    <w:name w:val="page number"/>
    <w:basedOn w:val="DefaultParagraphFont"/>
    <w:rsid w:val="00527AD2"/>
  </w:style>
  <w:style w:type="paragraph" w:styleId="ListParagraph">
    <w:name w:val="List Paragraph"/>
    <w:basedOn w:val="Normal"/>
    <w:uiPriority w:val="34"/>
    <w:qFormat/>
    <w:rsid w:val="00215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Swift</dc:creator>
  <cp:keywords/>
  <dc:description/>
  <cp:lastModifiedBy>Dillard, Katy</cp:lastModifiedBy>
  <cp:revision>2</cp:revision>
  <dcterms:created xsi:type="dcterms:W3CDTF">2018-08-06T14:38:00Z</dcterms:created>
  <dcterms:modified xsi:type="dcterms:W3CDTF">2018-08-06T14:38:00Z</dcterms:modified>
</cp:coreProperties>
</file>